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FD32" w14:textId="0CC097DD" w:rsidR="009F77E5" w:rsidRPr="009F77E5" w:rsidRDefault="009F77E5" w:rsidP="009F77E5">
      <w:pPr>
        <w:pStyle w:val="a3"/>
        <w:shd w:val="clear" w:color="auto" w:fill="FFFFFF"/>
        <w:jc w:val="right"/>
        <w:rPr>
          <w:color w:val="373737"/>
        </w:rPr>
      </w:pPr>
      <w:r w:rsidRPr="009F77E5">
        <w:rPr>
          <w:color w:val="373737"/>
        </w:rPr>
        <w:t>Приложение к</w:t>
      </w:r>
      <w:r w:rsidRPr="009F77E5">
        <w:rPr>
          <w:color w:val="373737"/>
        </w:rPr>
        <w:t xml:space="preserve"> Извещению от 21.12.2022 г.</w:t>
      </w:r>
    </w:p>
    <w:p w14:paraId="3FD24B1A" w14:textId="77777777" w:rsidR="009F77E5" w:rsidRPr="009F77E5" w:rsidRDefault="009F77E5" w:rsidP="009F77E5">
      <w:pPr>
        <w:pStyle w:val="a3"/>
        <w:shd w:val="clear" w:color="auto" w:fill="FFFFFF"/>
        <w:jc w:val="right"/>
        <w:rPr>
          <w:color w:val="373737"/>
        </w:rPr>
      </w:pPr>
    </w:p>
    <w:p w14:paraId="0197EBA2" w14:textId="77777777" w:rsidR="009F77E5" w:rsidRPr="009F77E5" w:rsidRDefault="009F77E5" w:rsidP="009F77E5">
      <w:pPr>
        <w:pStyle w:val="a3"/>
        <w:shd w:val="clear" w:color="auto" w:fill="FFFFFF"/>
        <w:jc w:val="right"/>
        <w:rPr>
          <w:color w:val="373737"/>
        </w:rPr>
      </w:pPr>
      <w:r w:rsidRPr="009F77E5">
        <w:rPr>
          <w:color w:val="373737"/>
        </w:rPr>
        <w:t> Исполнительному директору</w:t>
      </w:r>
    </w:p>
    <w:p w14:paraId="3C374865" w14:textId="77777777" w:rsidR="009F77E5" w:rsidRPr="009F77E5" w:rsidRDefault="009F77E5" w:rsidP="009F77E5">
      <w:pPr>
        <w:pStyle w:val="a3"/>
        <w:shd w:val="clear" w:color="auto" w:fill="FFFFFF"/>
        <w:jc w:val="right"/>
        <w:rPr>
          <w:color w:val="373737"/>
        </w:rPr>
      </w:pPr>
      <w:r w:rsidRPr="009F77E5">
        <w:rPr>
          <w:color w:val="373737"/>
        </w:rPr>
        <w:t>Фонда по содействию кредитованию</w:t>
      </w:r>
    </w:p>
    <w:p w14:paraId="2FE11A6B" w14:textId="77777777" w:rsidR="009F77E5" w:rsidRPr="009F77E5" w:rsidRDefault="009F77E5" w:rsidP="009F77E5">
      <w:pPr>
        <w:pStyle w:val="a3"/>
        <w:shd w:val="clear" w:color="auto" w:fill="FFFFFF"/>
        <w:jc w:val="right"/>
        <w:rPr>
          <w:color w:val="373737"/>
        </w:rPr>
      </w:pPr>
      <w:r w:rsidRPr="009F77E5">
        <w:rPr>
          <w:color w:val="373737"/>
        </w:rPr>
        <w:t>субъектов малого и среднего предпринимательства</w:t>
      </w:r>
    </w:p>
    <w:p w14:paraId="69BF4400" w14:textId="77777777" w:rsidR="009F77E5" w:rsidRPr="009F77E5" w:rsidRDefault="009F77E5" w:rsidP="009F77E5">
      <w:pPr>
        <w:pStyle w:val="a3"/>
        <w:shd w:val="clear" w:color="auto" w:fill="FFFFFF"/>
        <w:jc w:val="right"/>
        <w:rPr>
          <w:color w:val="373737"/>
        </w:rPr>
      </w:pPr>
      <w:r w:rsidRPr="009F77E5">
        <w:rPr>
          <w:color w:val="373737"/>
        </w:rPr>
        <w:t>Республики Карелия (</w:t>
      </w:r>
      <w:proofErr w:type="spellStart"/>
      <w:r w:rsidRPr="009F77E5">
        <w:rPr>
          <w:color w:val="373737"/>
        </w:rPr>
        <w:t>микрокредитная</w:t>
      </w:r>
      <w:proofErr w:type="spellEnd"/>
      <w:r w:rsidRPr="009F77E5">
        <w:rPr>
          <w:color w:val="373737"/>
        </w:rPr>
        <w:t xml:space="preserve"> компания)</w:t>
      </w:r>
    </w:p>
    <w:p w14:paraId="69A098A0" w14:textId="77777777" w:rsidR="009F77E5" w:rsidRPr="009F77E5" w:rsidRDefault="009F77E5" w:rsidP="009F77E5">
      <w:pPr>
        <w:pStyle w:val="a3"/>
        <w:shd w:val="clear" w:color="auto" w:fill="FFFFFF"/>
        <w:jc w:val="right"/>
        <w:rPr>
          <w:color w:val="373737"/>
        </w:rPr>
      </w:pPr>
      <w:r w:rsidRPr="009F77E5">
        <w:rPr>
          <w:color w:val="373737"/>
        </w:rPr>
        <w:t> от _____________________________</w:t>
      </w:r>
    </w:p>
    <w:p w14:paraId="510C3027" w14:textId="7F9E9B21" w:rsidR="009F77E5" w:rsidRPr="009F77E5" w:rsidRDefault="009F77E5" w:rsidP="009F77E5">
      <w:pPr>
        <w:pStyle w:val="a3"/>
        <w:shd w:val="clear" w:color="auto" w:fill="FFFFFF"/>
        <w:jc w:val="right"/>
        <w:rPr>
          <w:color w:val="373737"/>
        </w:rPr>
      </w:pPr>
      <w:r w:rsidRPr="009F77E5">
        <w:rPr>
          <w:color w:val="373737"/>
        </w:rPr>
        <w:t xml:space="preserve">(наименование, </w:t>
      </w:r>
      <w:r w:rsidRPr="009F77E5">
        <w:rPr>
          <w:color w:val="373737"/>
        </w:rPr>
        <w:t>адрес, ИНН</w:t>
      </w:r>
      <w:r w:rsidRPr="009F77E5">
        <w:rPr>
          <w:color w:val="373737"/>
        </w:rPr>
        <w:t>)</w:t>
      </w:r>
    </w:p>
    <w:p w14:paraId="5BA035F0" w14:textId="77777777" w:rsidR="009F77E5" w:rsidRPr="009F77E5" w:rsidRDefault="009F77E5" w:rsidP="009F77E5">
      <w:pPr>
        <w:pStyle w:val="a3"/>
        <w:shd w:val="clear" w:color="auto" w:fill="FFFFFF"/>
        <w:jc w:val="center"/>
        <w:rPr>
          <w:color w:val="373737"/>
        </w:rPr>
      </w:pPr>
    </w:p>
    <w:p w14:paraId="2C421600" w14:textId="77777777" w:rsidR="009F77E5" w:rsidRPr="009F77E5" w:rsidRDefault="009F77E5" w:rsidP="009F77E5">
      <w:pPr>
        <w:pStyle w:val="a3"/>
        <w:shd w:val="clear" w:color="auto" w:fill="FFFFFF"/>
        <w:jc w:val="center"/>
        <w:rPr>
          <w:color w:val="373737"/>
        </w:rPr>
      </w:pPr>
      <w:r w:rsidRPr="009F77E5">
        <w:rPr>
          <w:color w:val="373737"/>
        </w:rPr>
        <w:t>УВЕДОМЛЕНИЕ</w:t>
      </w:r>
    </w:p>
    <w:p w14:paraId="7E52C15B" w14:textId="77777777" w:rsidR="009F77E5" w:rsidRPr="009F77E5" w:rsidRDefault="009F77E5" w:rsidP="009F77E5">
      <w:pPr>
        <w:pStyle w:val="a3"/>
        <w:shd w:val="clear" w:color="auto" w:fill="FFFFFF"/>
        <w:rPr>
          <w:color w:val="373737"/>
        </w:rPr>
      </w:pPr>
      <w:r w:rsidRPr="009F77E5">
        <w:rPr>
          <w:color w:val="373737"/>
        </w:rPr>
        <w:t> Настоящим</w:t>
      </w:r>
    </w:p>
    <w:p w14:paraId="47D0CB93" w14:textId="77777777" w:rsidR="009F77E5" w:rsidRPr="009F77E5" w:rsidRDefault="009F77E5" w:rsidP="009F77E5">
      <w:pPr>
        <w:pStyle w:val="a3"/>
        <w:shd w:val="clear" w:color="auto" w:fill="FFFFFF"/>
        <w:jc w:val="center"/>
        <w:rPr>
          <w:color w:val="373737"/>
        </w:rPr>
      </w:pPr>
      <w:r w:rsidRPr="009F77E5">
        <w:rPr>
          <w:color w:val="373737"/>
        </w:rPr>
        <w:t>___________________________________________________________________ </w:t>
      </w:r>
    </w:p>
    <w:p w14:paraId="301EA8A2" w14:textId="77777777" w:rsidR="009F77E5" w:rsidRPr="009F77E5" w:rsidRDefault="009F77E5" w:rsidP="009F77E5">
      <w:pPr>
        <w:pStyle w:val="a3"/>
        <w:shd w:val="clear" w:color="auto" w:fill="FFFFFF"/>
        <w:rPr>
          <w:color w:val="373737"/>
        </w:rPr>
      </w:pPr>
      <w:r w:rsidRPr="009F77E5">
        <w:rPr>
          <w:color w:val="373737"/>
        </w:rPr>
        <w:t> (наименование аудиторской организации)</w:t>
      </w:r>
    </w:p>
    <w:p w14:paraId="23382DB6" w14:textId="1F4F1AA1" w:rsidR="009F77E5" w:rsidRPr="009F77E5" w:rsidRDefault="009F77E5" w:rsidP="009F77E5">
      <w:pPr>
        <w:pStyle w:val="a3"/>
        <w:shd w:val="clear" w:color="auto" w:fill="FFFFFF"/>
        <w:jc w:val="both"/>
        <w:rPr>
          <w:color w:val="373737"/>
        </w:rPr>
      </w:pPr>
      <w:r w:rsidRPr="009F77E5">
        <w:rPr>
          <w:color w:val="373737"/>
        </w:rPr>
        <w:t>подтверждает соответствие аудиторской организации следующим требованиям, установленным статьей 31 Федерального закона от 05.04.2013 N 44-</w:t>
      </w:r>
      <w:r w:rsidRPr="009F77E5">
        <w:rPr>
          <w:color w:val="373737"/>
        </w:rPr>
        <w:t>ФЗ «</w:t>
      </w:r>
      <w:r w:rsidRPr="009F77E5">
        <w:rPr>
          <w:color w:val="373737"/>
        </w:rPr>
        <w:t>О контрактной системе в сфере закупок товаров, работ, услуг для обеспечения государственных и муниципальных нужд": </w:t>
      </w:r>
    </w:p>
    <w:p w14:paraId="3D3E774F" w14:textId="5EBA1589" w:rsidR="009F77E5" w:rsidRPr="009F77E5" w:rsidRDefault="009F77E5" w:rsidP="009F77E5">
      <w:pPr>
        <w:pStyle w:val="a3"/>
        <w:shd w:val="clear" w:color="auto" w:fill="FFFFFF"/>
        <w:jc w:val="both"/>
        <w:rPr>
          <w:color w:val="373737"/>
        </w:rPr>
      </w:pPr>
      <w:r w:rsidRPr="009F77E5">
        <w:rPr>
          <w:color w:val="373737"/>
        </w:rPr>
        <w:t xml:space="preserve">- отсутствие аудиторской организации </w:t>
      </w:r>
      <w:r w:rsidRPr="009F77E5">
        <w:rPr>
          <w:color w:val="373737"/>
        </w:rPr>
        <w:t>в реестре</w:t>
      </w:r>
      <w:r w:rsidRPr="009F77E5">
        <w:rPr>
          <w:color w:val="373737"/>
        </w:rPr>
        <w:t xml:space="preserve"> недобросовестных поставщиков (подрядчиков, исполнителей</w:t>
      </w:r>
      <w:r w:rsidRPr="009F77E5">
        <w:rPr>
          <w:color w:val="373737"/>
        </w:rPr>
        <w:t>), в</w:t>
      </w:r>
      <w:r w:rsidRPr="009F77E5">
        <w:rPr>
          <w:color w:val="373737"/>
        </w:rPr>
        <w:t xml:space="preserve">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14:paraId="2073E386" w14:textId="578249A0" w:rsidR="009F77E5" w:rsidRPr="009F77E5" w:rsidRDefault="009F77E5" w:rsidP="009F77E5">
      <w:pPr>
        <w:pStyle w:val="a3"/>
        <w:shd w:val="clear" w:color="auto" w:fill="FFFFFF"/>
        <w:jc w:val="both"/>
        <w:rPr>
          <w:color w:val="373737"/>
        </w:rPr>
      </w:pPr>
      <w:r w:rsidRPr="009F77E5">
        <w:rPr>
          <w:color w:val="373737"/>
        </w:rPr>
        <w:t xml:space="preserve">- отсутствие </w:t>
      </w:r>
      <w:r w:rsidRPr="009F77E5">
        <w:rPr>
          <w:color w:val="373737"/>
        </w:rPr>
        <w:t>процедур приостановления</w:t>
      </w:r>
      <w:r w:rsidRPr="009F77E5">
        <w:rPr>
          <w:color w:val="373737"/>
        </w:rPr>
        <w:t xml:space="preserve"> деятельности аудиторской организации в порядке, установленном Кодексом Российской Федерации об административных правонарушениях, на дату подачи заявки на участие в отборе.</w:t>
      </w:r>
    </w:p>
    <w:p w14:paraId="18EC4CA5" w14:textId="4F4ABCE8" w:rsidR="009F77E5" w:rsidRPr="009F77E5" w:rsidRDefault="009F77E5" w:rsidP="009F77E5">
      <w:pPr>
        <w:pStyle w:val="a3"/>
        <w:shd w:val="clear" w:color="auto" w:fill="FFFFFF"/>
        <w:jc w:val="both"/>
        <w:rPr>
          <w:color w:val="373737"/>
        </w:rPr>
      </w:pPr>
      <w:r w:rsidRPr="009F77E5">
        <w:rPr>
          <w:color w:val="373737"/>
        </w:rPr>
        <w:t xml:space="preserve">- отсутствие проведения процедуры ликвидации аудиторской </w:t>
      </w:r>
      <w:r w:rsidRPr="009F77E5">
        <w:rPr>
          <w:color w:val="373737"/>
        </w:rPr>
        <w:t>организации, отсутствии</w:t>
      </w:r>
      <w:r w:rsidRPr="009F77E5">
        <w:rPr>
          <w:color w:val="373737"/>
        </w:rPr>
        <w:t xml:space="preserve"> решения арбитражного суда о признании аудиторской организации несостоятельным (банкротом) и об открытии конкурсного производства.</w:t>
      </w:r>
    </w:p>
    <w:p w14:paraId="3C451BED" w14:textId="77777777" w:rsidR="009F77E5" w:rsidRPr="009F77E5" w:rsidRDefault="009F77E5" w:rsidP="009F77E5">
      <w:pPr>
        <w:pStyle w:val="a3"/>
        <w:shd w:val="clear" w:color="auto" w:fill="FFFFFF"/>
        <w:jc w:val="both"/>
        <w:rPr>
          <w:color w:val="373737"/>
        </w:rPr>
      </w:pPr>
      <w:r w:rsidRPr="009F77E5">
        <w:rPr>
          <w:color w:val="373737"/>
        </w:rPr>
        <w:t xml:space="preserve">-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9F77E5">
        <w:rPr>
          <w:color w:val="373737"/>
        </w:rPr>
        <w:lastRenderedPageBreak/>
        <w:t>балансовой стоимости аудиторской организации, по данным бухгалтерской отчетности за последний отчетный период.  </w:t>
      </w:r>
    </w:p>
    <w:p w14:paraId="424D1F9A" w14:textId="77777777" w:rsidR="009F77E5" w:rsidRPr="009F77E5" w:rsidRDefault="009F77E5" w:rsidP="009F77E5">
      <w:pPr>
        <w:pStyle w:val="a3"/>
        <w:shd w:val="clear" w:color="auto" w:fill="FFFFFF"/>
        <w:jc w:val="both"/>
        <w:rPr>
          <w:color w:val="373737"/>
        </w:rPr>
      </w:pPr>
      <w:r w:rsidRPr="009F77E5">
        <w:rPr>
          <w:color w:val="373737"/>
        </w:rPr>
        <w:t>- отсутствие у руководителя аудиторской организации, членов коллегиального исполнительного органа, лица, исполняющего функции единоличного исполнительного органа, или главного бухгалтера аудиторской организации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аудиторской деятельностью,  и административного наказания в виде дисквалификации;</w:t>
      </w:r>
    </w:p>
    <w:p w14:paraId="23C21BE2" w14:textId="4E91ACF9" w:rsidR="009F77E5" w:rsidRPr="009F77E5" w:rsidRDefault="009F77E5" w:rsidP="009F77E5">
      <w:pPr>
        <w:pStyle w:val="a3"/>
        <w:shd w:val="clear" w:color="auto" w:fill="FFFFFF"/>
        <w:jc w:val="both"/>
        <w:rPr>
          <w:color w:val="373737"/>
        </w:rPr>
      </w:pPr>
      <w:r w:rsidRPr="009F77E5">
        <w:rPr>
          <w:color w:val="373737"/>
        </w:rPr>
        <w:t xml:space="preserve">-   отсутствие </w:t>
      </w:r>
      <w:r w:rsidRPr="009F77E5">
        <w:rPr>
          <w:color w:val="373737"/>
        </w:rPr>
        <w:t>у аудиторской</w:t>
      </w:r>
      <w:r w:rsidRPr="009F77E5">
        <w:rPr>
          <w:color w:val="373737"/>
        </w:rPr>
        <w:t xml:space="preserve"> организации в течение двух лет до момента подачи заявки на участие в </w:t>
      </w:r>
      <w:r w:rsidRPr="009F77E5">
        <w:rPr>
          <w:color w:val="373737"/>
        </w:rPr>
        <w:t>отборе привлечения к</w:t>
      </w:r>
      <w:r w:rsidRPr="009F77E5">
        <w:rPr>
          <w:color w:val="373737"/>
        </w:rPr>
        <w:t xml:space="preserve">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B464C5" w14:textId="77777777" w:rsidR="009F77E5" w:rsidRPr="009F77E5" w:rsidRDefault="009F77E5" w:rsidP="009F77E5">
      <w:pPr>
        <w:pStyle w:val="a3"/>
        <w:shd w:val="clear" w:color="auto" w:fill="FFFFFF"/>
        <w:jc w:val="both"/>
        <w:rPr>
          <w:color w:val="373737"/>
        </w:rPr>
      </w:pPr>
      <w:r w:rsidRPr="009F77E5">
        <w:rPr>
          <w:color w:val="373737"/>
        </w:rPr>
        <w:t> - отсутствие между аудиторской организацией и Фондом конфликта интересов, под которым понимаются случаи, при которых сотрудники  Фонда, состоят в браке с физическими лицами, являющимися выгодоприобретателями, единоличным исполнительным органом, членами коллегиального исполнительного органа аудиторской организации,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либо долей, превышающей десять процентов в уставном капитале аудиторской организации;</w:t>
      </w:r>
    </w:p>
    <w:p w14:paraId="6B8AD831" w14:textId="77777777" w:rsidR="009F77E5" w:rsidRPr="009F77E5" w:rsidRDefault="009F77E5" w:rsidP="009F77E5">
      <w:pPr>
        <w:pStyle w:val="a3"/>
        <w:shd w:val="clear" w:color="auto" w:fill="FFFFFF"/>
        <w:jc w:val="both"/>
        <w:rPr>
          <w:color w:val="373737"/>
        </w:rPr>
      </w:pPr>
      <w:r w:rsidRPr="009F77E5">
        <w:rPr>
          <w:color w:val="373737"/>
        </w:rPr>
        <w:t>-      о том, что аудиторская организация будет обладать исключительными правами на результаты интеллектуальной деятельности, если в связи с исполнением задания Фонд приобретает права на такие результаты, за исключением случаев, предусмотренных законодательством. </w:t>
      </w:r>
    </w:p>
    <w:p w14:paraId="4894CEF4" w14:textId="77777777" w:rsidR="009F77E5" w:rsidRPr="009F77E5" w:rsidRDefault="009F77E5" w:rsidP="009F77E5">
      <w:pPr>
        <w:pStyle w:val="a3"/>
        <w:shd w:val="clear" w:color="auto" w:fill="FFFFFF"/>
        <w:jc w:val="both"/>
        <w:rPr>
          <w:color w:val="373737"/>
        </w:rPr>
      </w:pPr>
      <w:r w:rsidRPr="009F77E5">
        <w:rPr>
          <w:color w:val="373737"/>
        </w:rPr>
        <w:t>-      аудиторская организация не является офшорной компанией;</w:t>
      </w:r>
    </w:p>
    <w:p w14:paraId="0FD449ED" w14:textId="77777777" w:rsidR="009F77E5" w:rsidRPr="009F77E5" w:rsidRDefault="009F77E5" w:rsidP="009F77E5">
      <w:pPr>
        <w:pStyle w:val="a3"/>
        <w:shd w:val="clear" w:color="auto" w:fill="FFFFFF"/>
        <w:jc w:val="both"/>
        <w:rPr>
          <w:color w:val="373737"/>
        </w:rPr>
      </w:pPr>
      <w:r w:rsidRPr="009F77E5">
        <w:rPr>
          <w:color w:val="373737"/>
        </w:rPr>
        <w:t>-  об отсутствии у аудиторской организации ограничений для участия в отборе/закупках, установленных законодательством Российской Федерации;</w:t>
      </w:r>
    </w:p>
    <w:p w14:paraId="5E24B00F" w14:textId="77777777" w:rsidR="009F77E5" w:rsidRPr="009F77E5" w:rsidRDefault="009F77E5" w:rsidP="009F77E5">
      <w:pPr>
        <w:pStyle w:val="a3"/>
        <w:shd w:val="clear" w:color="auto" w:fill="FFFFFF"/>
        <w:jc w:val="both"/>
        <w:rPr>
          <w:color w:val="373737"/>
        </w:rPr>
      </w:pPr>
      <w:r w:rsidRPr="009F77E5">
        <w:rPr>
          <w:color w:val="373737"/>
        </w:rPr>
        <w:t>- аудиторская организация не является иностранным агентом.</w:t>
      </w:r>
    </w:p>
    <w:p w14:paraId="40831AAC" w14:textId="77777777" w:rsidR="009F77E5" w:rsidRPr="009F77E5" w:rsidRDefault="009F77E5" w:rsidP="009F77E5">
      <w:pPr>
        <w:pStyle w:val="a3"/>
        <w:shd w:val="clear" w:color="auto" w:fill="FFFFFF"/>
        <w:jc w:val="center"/>
        <w:rPr>
          <w:color w:val="373737"/>
        </w:rPr>
      </w:pPr>
    </w:p>
    <w:p w14:paraId="00A30F8E" w14:textId="1B51AA0A" w:rsidR="009F77E5" w:rsidRPr="009F77E5" w:rsidRDefault="009F77E5" w:rsidP="009F77E5">
      <w:pPr>
        <w:pStyle w:val="a3"/>
        <w:shd w:val="clear" w:color="auto" w:fill="FFFFFF"/>
        <w:jc w:val="center"/>
        <w:rPr>
          <w:color w:val="373737"/>
        </w:rPr>
      </w:pPr>
      <w:r w:rsidRPr="009F77E5">
        <w:rPr>
          <w:color w:val="373737"/>
        </w:rPr>
        <w:t>_________________              _________________           (_____________)</w:t>
      </w:r>
    </w:p>
    <w:p w14:paraId="0A98709D" w14:textId="77777777" w:rsidR="009F77E5" w:rsidRPr="009F77E5" w:rsidRDefault="009F77E5" w:rsidP="009F77E5">
      <w:pPr>
        <w:pStyle w:val="a3"/>
        <w:shd w:val="clear" w:color="auto" w:fill="FFFFFF"/>
        <w:jc w:val="center"/>
      </w:pPr>
      <w:r w:rsidRPr="009F77E5">
        <w:rPr>
          <w:color w:val="373737"/>
        </w:rPr>
        <w:t>Должность                                     подпись, МП                      ФИО</w:t>
      </w:r>
    </w:p>
    <w:p w14:paraId="45183AF9" w14:textId="77777777" w:rsidR="00D00B06" w:rsidRDefault="00D00B06" w:rsidP="009F77E5">
      <w:pPr>
        <w:jc w:val="center"/>
      </w:pPr>
    </w:p>
    <w:sectPr w:rsidR="00D00B06" w:rsidSect="009F77E5">
      <w:type w:val="continuous"/>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B1"/>
    <w:rsid w:val="00261808"/>
    <w:rsid w:val="009A59B1"/>
    <w:rsid w:val="009F77E5"/>
    <w:rsid w:val="00D0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6BB52-3DB1-4508-BF27-B2DCFC63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Пихлак</dc:creator>
  <cp:keywords/>
  <dc:description/>
  <cp:lastModifiedBy>Виктория Пихлак</cp:lastModifiedBy>
  <cp:revision>2</cp:revision>
  <dcterms:created xsi:type="dcterms:W3CDTF">2022-12-22T07:37:00Z</dcterms:created>
  <dcterms:modified xsi:type="dcterms:W3CDTF">2022-12-22T07:38:00Z</dcterms:modified>
</cp:coreProperties>
</file>