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BF6A" w14:textId="77777777" w:rsidR="00540E10" w:rsidRDefault="00540E10" w:rsidP="00540E10">
      <w:pPr>
        <w:pageBreakBefore/>
        <w:widowControl w:val="0"/>
        <w:ind w:left="4321"/>
        <w:rPr>
          <w:rFonts w:eastAsia="Lucida Sans Unicode"/>
          <w:b/>
          <w:i/>
          <w:kern w:val="2"/>
          <w:sz w:val="20"/>
          <w:szCs w:val="20"/>
        </w:rPr>
      </w:pPr>
      <w:r>
        <w:rPr>
          <w:rFonts w:eastAsia="Lucida Sans Unicode"/>
          <w:b/>
          <w:i/>
          <w:kern w:val="2"/>
          <w:sz w:val="20"/>
          <w:szCs w:val="20"/>
        </w:rPr>
        <w:t>Приложение № 1</w:t>
      </w:r>
    </w:p>
    <w:p w14:paraId="085F2C8A" w14:textId="77777777" w:rsidR="00540E10" w:rsidRDefault="00540E10" w:rsidP="00540E10">
      <w:pPr>
        <w:widowControl w:val="0"/>
        <w:ind w:left="4321"/>
        <w:rPr>
          <w:rFonts w:eastAsia="Lucida Sans Unicode"/>
          <w:b/>
          <w:i/>
          <w:kern w:val="2"/>
          <w:sz w:val="20"/>
          <w:szCs w:val="20"/>
        </w:rPr>
      </w:pPr>
      <w:r>
        <w:rPr>
          <w:rFonts w:eastAsia="Lucida Sans Unicode"/>
          <w:b/>
          <w:i/>
          <w:kern w:val="2"/>
          <w:sz w:val="20"/>
          <w:szCs w:val="20"/>
        </w:rPr>
        <w:t xml:space="preserve">к ПОЛОЖЕНИЮ о конкурсном отборе банков </w:t>
      </w:r>
      <w:proofErr w:type="gramStart"/>
      <w:r>
        <w:rPr>
          <w:rFonts w:eastAsia="Lucida Sans Unicode"/>
          <w:b/>
          <w:i/>
          <w:kern w:val="2"/>
          <w:sz w:val="20"/>
          <w:szCs w:val="20"/>
        </w:rPr>
        <w:t>для  размещения</w:t>
      </w:r>
      <w:proofErr w:type="gramEnd"/>
      <w:r>
        <w:rPr>
          <w:rFonts w:eastAsia="Lucida Sans Unicode"/>
          <w:b/>
          <w:i/>
          <w:kern w:val="2"/>
          <w:sz w:val="20"/>
          <w:szCs w:val="20"/>
        </w:rPr>
        <w:t xml:space="preserve"> средств 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eastAsia="Lucida Sans Unicode"/>
          <w:b/>
          <w:i/>
          <w:kern w:val="2"/>
          <w:sz w:val="20"/>
          <w:szCs w:val="20"/>
        </w:rPr>
        <w:t>микрокредитная</w:t>
      </w:r>
      <w:proofErr w:type="spellEnd"/>
      <w:r>
        <w:rPr>
          <w:rFonts w:eastAsia="Lucida Sans Unicode"/>
          <w:b/>
          <w:i/>
          <w:kern w:val="2"/>
          <w:sz w:val="20"/>
          <w:szCs w:val="20"/>
        </w:rPr>
        <w:t xml:space="preserve"> компания)</w:t>
      </w:r>
    </w:p>
    <w:p w14:paraId="463C543E" w14:textId="77777777" w:rsidR="00540E10" w:rsidRDefault="00540E10" w:rsidP="00540E10">
      <w:pPr>
        <w:widowControl w:val="0"/>
        <w:ind w:left="4321"/>
        <w:rPr>
          <w:rFonts w:eastAsia="Lucida Sans Unicode"/>
          <w:b/>
          <w:i/>
          <w:kern w:val="2"/>
          <w:sz w:val="20"/>
          <w:szCs w:val="20"/>
        </w:rPr>
      </w:pPr>
      <w:r>
        <w:rPr>
          <w:rFonts w:eastAsia="Lucida Sans Unicode"/>
          <w:b/>
          <w:i/>
          <w:kern w:val="2"/>
          <w:sz w:val="20"/>
          <w:szCs w:val="20"/>
        </w:rPr>
        <w:t xml:space="preserve">во вклады (депозиты). </w:t>
      </w:r>
    </w:p>
    <w:p w14:paraId="1378AB83" w14:textId="77777777" w:rsidR="00540E10" w:rsidRDefault="00540E10" w:rsidP="00540E10">
      <w:pPr>
        <w:widowControl w:val="0"/>
        <w:ind w:left="4956"/>
        <w:jc w:val="both"/>
        <w:rPr>
          <w:rFonts w:eastAsia="Lucida Sans Unicode"/>
          <w:kern w:val="2"/>
        </w:rPr>
      </w:pPr>
    </w:p>
    <w:p w14:paraId="17588407" w14:textId="77777777" w:rsidR="00540E10" w:rsidRDefault="00540E10" w:rsidP="00540E10">
      <w:pPr>
        <w:widowControl w:val="0"/>
        <w:ind w:left="4956"/>
        <w:jc w:val="both"/>
        <w:rPr>
          <w:rFonts w:eastAsia="Lucida Sans Unicode"/>
          <w:kern w:val="2"/>
        </w:rPr>
      </w:pPr>
    </w:p>
    <w:p w14:paraId="39CDC64D" w14:textId="77777777" w:rsidR="00540E10" w:rsidRDefault="00540E10" w:rsidP="00540E10">
      <w:pPr>
        <w:widowControl w:val="0"/>
        <w:ind w:left="4253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Исполнительному директору</w:t>
      </w:r>
    </w:p>
    <w:p w14:paraId="263D55EF" w14:textId="77777777" w:rsidR="00540E10" w:rsidRDefault="00540E10" w:rsidP="00540E10">
      <w:pPr>
        <w:widowControl w:val="0"/>
        <w:ind w:left="4253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eastAsia="Lucida Sans Unicode"/>
          <w:kern w:val="2"/>
        </w:rPr>
        <w:t>микрокредитная</w:t>
      </w:r>
      <w:proofErr w:type="spellEnd"/>
      <w:r>
        <w:rPr>
          <w:rFonts w:eastAsia="Lucida Sans Unicode"/>
          <w:kern w:val="2"/>
        </w:rPr>
        <w:t xml:space="preserve"> компания).</w:t>
      </w:r>
    </w:p>
    <w:p w14:paraId="1A168320" w14:textId="77777777" w:rsidR="00540E10" w:rsidRDefault="00540E10" w:rsidP="00540E10">
      <w:pPr>
        <w:widowControl w:val="0"/>
        <w:ind w:left="4253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____________________________</w:t>
      </w:r>
    </w:p>
    <w:p w14:paraId="6CB1192C" w14:textId="77777777" w:rsidR="00540E10" w:rsidRDefault="00540E10" w:rsidP="00540E10">
      <w:pPr>
        <w:widowControl w:val="0"/>
        <w:ind w:left="4956" w:hanging="703"/>
        <w:jc w:val="both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_____________________________</w:t>
      </w:r>
    </w:p>
    <w:p w14:paraId="611F8FD0" w14:textId="77777777" w:rsidR="00540E10" w:rsidRDefault="00540E10" w:rsidP="00540E10">
      <w:pPr>
        <w:widowControl w:val="0"/>
        <w:jc w:val="both"/>
        <w:rPr>
          <w:rFonts w:eastAsia="Lucida Sans Unicode"/>
          <w:kern w:val="2"/>
        </w:rPr>
      </w:pPr>
    </w:p>
    <w:p w14:paraId="12DD0EE2" w14:textId="77777777" w:rsidR="00540E10" w:rsidRDefault="00540E10" w:rsidP="00540E10">
      <w:pPr>
        <w:widowControl w:val="0"/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Заявка на участие в конкурсе на право заключения договора банковского вклада (депозита) по размещению денежных средств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eastAsia="Lucida Sans Unicode"/>
          <w:b/>
          <w:kern w:val="2"/>
        </w:rPr>
        <w:t>микрокредитная</w:t>
      </w:r>
      <w:proofErr w:type="spellEnd"/>
      <w:r>
        <w:rPr>
          <w:rFonts w:eastAsia="Lucida Sans Unicode"/>
          <w:b/>
          <w:kern w:val="2"/>
        </w:rPr>
        <w:t xml:space="preserve"> компания).</w:t>
      </w:r>
    </w:p>
    <w:p w14:paraId="4590B24B" w14:textId="77777777" w:rsidR="00540E10" w:rsidRDefault="00540E10" w:rsidP="00540E10">
      <w:pPr>
        <w:widowControl w:val="0"/>
        <w:jc w:val="center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«_____________________________________________________________»</w:t>
      </w:r>
    </w:p>
    <w:p w14:paraId="5B14B7F1" w14:textId="77777777" w:rsidR="00540E10" w:rsidRDefault="00540E10" w:rsidP="00540E10">
      <w:pPr>
        <w:widowControl w:val="0"/>
        <w:jc w:val="center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(наименование кредитной организации-Банка)</w:t>
      </w:r>
    </w:p>
    <w:p w14:paraId="44E18A71" w14:textId="77777777" w:rsidR="00540E10" w:rsidRDefault="00540E10" w:rsidP="00540E10">
      <w:pPr>
        <w:widowControl w:val="0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 лице ________________________________________________________________</w:t>
      </w:r>
    </w:p>
    <w:p w14:paraId="1B88EE7D" w14:textId="77777777" w:rsidR="00540E10" w:rsidRDefault="00540E10" w:rsidP="00540E10">
      <w:pPr>
        <w:widowControl w:val="0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______________________________________________________________________</w:t>
      </w:r>
    </w:p>
    <w:p w14:paraId="6F31F84A" w14:textId="77777777" w:rsidR="00540E10" w:rsidRDefault="00540E10" w:rsidP="00540E10">
      <w:pPr>
        <w:widowControl w:val="0"/>
        <w:jc w:val="center"/>
        <w:rPr>
          <w:rFonts w:eastAsia="Lucida Sans Unicode"/>
          <w:i/>
          <w:kern w:val="2"/>
        </w:rPr>
      </w:pPr>
      <w:r>
        <w:rPr>
          <w:rFonts w:eastAsia="Lucida Sans Unicode"/>
          <w:i/>
          <w:kern w:val="2"/>
        </w:rPr>
        <w:t>(наименование должности руководителя и его Ф.И.О.)</w:t>
      </w:r>
    </w:p>
    <w:p w14:paraId="6B0F28A4" w14:textId="77777777" w:rsidR="00540E10" w:rsidRDefault="00540E10" w:rsidP="00540E10">
      <w:pPr>
        <w:widowControl w:val="0"/>
        <w:spacing w:after="120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сообщает о согласии участвовать в конкурсном отборе на </w:t>
      </w:r>
      <w:proofErr w:type="gramStart"/>
      <w:r>
        <w:rPr>
          <w:rFonts w:eastAsia="Lucida Sans Unicode"/>
          <w:kern w:val="2"/>
        </w:rPr>
        <w:t xml:space="preserve">условиях,   </w:t>
      </w:r>
      <w:proofErr w:type="gramEnd"/>
      <w:r>
        <w:rPr>
          <w:rFonts w:eastAsia="Lucida Sans Unicode"/>
          <w:kern w:val="2"/>
        </w:rPr>
        <w:t xml:space="preserve"> установленных  Положением о конкурсном отборе банков для  размещения средств 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eastAsia="Lucida Sans Unicode"/>
          <w:kern w:val="2"/>
        </w:rPr>
        <w:t>микрокредитная</w:t>
      </w:r>
      <w:proofErr w:type="spellEnd"/>
      <w:r>
        <w:rPr>
          <w:rFonts w:eastAsia="Lucida Sans Unicode"/>
          <w:kern w:val="2"/>
        </w:rPr>
        <w:t xml:space="preserve"> компания) во вклады (депозиты).</w:t>
      </w:r>
    </w:p>
    <w:p w14:paraId="3F96FBDD" w14:textId="77777777" w:rsidR="00540E10" w:rsidRDefault="00540E10" w:rsidP="00540E10">
      <w:pPr>
        <w:widowControl w:val="0"/>
        <w:spacing w:after="120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Дата объявления </w:t>
      </w:r>
      <w:proofErr w:type="gramStart"/>
      <w:r>
        <w:rPr>
          <w:rFonts w:eastAsia="Lucida Sans Unicode"/>
          <w:kern w:val="2"/>
        </w:rPr>
        <w:t>конкурса:_</w:t>
      </w:r>
      <w:proofErr w:type="gramEnd"/>
      <w:r>
        <w:rPr>
          <w:rFonts w:eastAsia="Lucida Sans Unicode"/>
          <w:kern w:val="2"/>
        </w:rPr>
        <w:t>_______________________</w:t>
      </w:r>
    </w:p>
    <w:p w14:paraId="1E491080" w14:textId="77777777" w:rsidR="00540E10" w:rsidRDefault="00540E10" w:rsidP="00540E10">
      <w:pPr>
        <w:widowControl w:val="0"/>
        <w:spacing w:after="120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Предмет конкурса: </w:t>
      </w:r>
    </w:p>
    <w:p w14:paraId="740AAF5A" w14:textId="77777777" w:rsidR="00540E10" w:rsidRDefault="00540E10" w:rsidP="00540E10">
      <w:pPr>
        <w:widowControl w:val="0"/>
        <w:spacing w:after="120"/>
        <w:jc w:val="both"/>
        <w:rPr>
          <w:rFonts w:ascii="Arial" w:eastAsia="Lucida Sans Unicode" w:hAnsi="Arial"/>
          <w:b/>
          <w:kern w:val="2"/>
          <w:sz w:val="20"/>
          <w:szCs w:val="24"/>
        </w:rPr>
      </w:pPr>
      <w:r>
        <w:rPr>
          <w:rFonts w:ascii="Arial" w:eastAsia="Lucida Sans Unicode" w:hAnsi="Arial" w:cs="Arial"/>
          <w:b/>
          <w:kern w:val="2"/>
          <w:sz w:val="20"/>
          <w:szCs w:val="24"/>
        </w:rPr>
        <w:t xml:space="preserve"> </w:t>
      </w:r>
      <w:r>
        <w:rPr>
          <w:rFonts w:eastAsia="Lucida Sans Unicode"/>
          <w:kern w:val="2"/>
        </w:rPr>
        <w:t>Размещение денежных средств  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eastAsia="Lucida Sans Unicode"/>
          <w:kern w:val="2"/>
        </w:rPr>
        <w:t>микрокредитная</w:t>
      </w:r>
      <w:proofErr w:type="spellEnd"/>
      <w:r>
        <w:rPr>
          <w:rFonts w:eastAsia="Lucida Sans Unicode"/>
          <w:kern w:val="2"/>
        </w:rPr>
        <w:t xml:space="preserve"> </w:t>
      </w:r>
      <w:proofErr w:type="gramStart"/>
      <w:r>
        <w:rPr>
          <w:rFonts w:eastAsia="Lucida Sans Unicode"/>
          <w:kern w:val="2"/>
        </w:rPr>
        <w:t>компания)  на</w:t>
      </w:r>
      <w:proofErr w:type="gramEnd"/>
      <w:r>
        <w:rPr>
          <w:rFonts w:eastAsia="Lucida Sans Unicode"/>
          <w:kern w:val="2"/>
        </w:rPr>
        <w:t xml:space="preserve"> банковский вклад (депозит) в   сумме _____ руб. на срок _____дней.</w:t>
      </w:r>
      <w:r>
        <w:rPr>
          <w:rFonts w:ascii="Arial" w:eastAsia="Lucida Sans Unicode" w:hAnsi="Arial"/>
          <w:b/>
          <w:kern w:val="2"/>
          <w:sz w:val="20"/>
          <w:szCs w:val="24"/>
        </w:rPr>
        <w:t xml:space="preserve"> </w:t>
      </w:r>
    </w:p>
    <w:p w14:paraId="58F5FA04" w14:textId="77777777" w:rsidR="00540E10" w:rsidRDefault="00540E10" w:rsidP="00540E10">
      <w:pPr>
        <w:widowControl w:val="0"/>
        <w:spacing w:after="120"/>
        <w:ind w:firstLine="709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Основные сведения о Банке для участия в конкурсе: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31"/>
        <w:gridCol w:w="5851"/>
        <w:gridCol w:w="3109"/>
      </w:tblGrid>
      <w:tr w:rsidR="00540E10" w14:paraId="35393BBF" w14:textId="77777777" w:rsidTr="00540E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56210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№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FEE41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Критерий оценки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29EC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Предлагаемые условия</w:t>
            </w:r>
          </w:p>
        </w:tc>
      </w:tr>
      <w:tr w:rsidR="00540E10" w14:paraId="77B4A114" w14:textId="77777777" w:rsidTr="00540E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5CF46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D95CF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Наличие у кредитной организации универсальной или базовой лицензии Центрального Банка Российской Федерации на осуществление банковских операций.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F6E6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540E10" w14:paraId="20CEDD92" w14:textId="77777777" w:rsidTr="00540E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48010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1D322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Размер собственных средств (капитала) кредитной организации на последнюю отчетную дату в Центральном банке Российской Федерации (млрд. руб.)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9B7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540E10" w14:paraId="04CE6BAC" w14:textId="77777777" w:rsidTr="00540E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6E695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8B2F9" w14:textId="77777777" w:rsidR="00540E10" w:rsidRDefault="00540E10">
            <w:pPr>
              <w:widowControl w:val="0"/>
              <w:tabs>
                <w:tab w:val="left" w:pos="399"/>
              </w:tabs>
              <w:jc w:val="both"/>
              <w:rPr>
                <w:rFonts w:eastAsia="Lucida Sans Unicode"/>
                <w:kern w:val="2"/>
              </w:rPr>
            </w:pPr>
            <w:r>
              <w:rPr>
                <w:lang w:eastAsia="ru-RU"/>
              </w:rPr>
              <w:t xml:space="preserve">Рейтинг по национальной рейтинговой шкале для Российской Федерации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FA4A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Агентство:</w:t>
            </w:r>
          </w:p>
          <w:p w14:paraId="2D8C97DD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</w:p>
          <w:p w14:paraId="05AACEDB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Рейтинг:</w:t>
            </w:r>
          </w:p>
        </w:tc>
      </w:tr>
      <w:tr w:rsidR="00540E10" w14:paraId="108AE3D6" w14:textId="77777777" w:rsidTr="00540E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55D3A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lastRenderedPageBreak/>
              <w:t>4.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67FAB" w14:textId="77777777" w:rsidR="00540E10" w:rsidRDefault="00540E10">
            <w:pPr>
              <w:widowControl w:val="0"/>
              <w:tabs>
                <w:tab w:val="left" w:pos="399"/>
              </w:tabs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Срок деятельности кредитной организации с даты ее регистрации, полных лет.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97DD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540E10" w14:paraId="3D50C784" w14:textId="77777777" w:rsidTr="00540E10">
        <w:trPr>
          <w:trHeight w:val="9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3479C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EEE5D" w14:textId="77777777" w:rsidR="00540E10" w:rsidRDefault="00540E10">
            <w:pPr>
              <w:widowControl w:val="0"/>
              <w:autoSpaceDE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России, отсутствие/наличие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0C39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540E10" w14:paraId="0CA81251" w14:textId="77777777" w:rsidTr="00540E10">
        <w:trPr>
          <w:trHeight w:val="6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2E081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B8EA1" w14:textId="77777777" w:rsidR="00540E10" w:rsidRDefault="00540E10">
            <w:pPr>
              <w:widowControl w:val="0"/>
              <w:autoSpaceDE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 по содействию кредитованию субъектов малого и среднего предпринимательства Республики Карелия (</w:t>
            </w:r>
            <w:proofErr w:type="spellStart"/>
            <w:r>
              <w:rPr>
                <w:rFonts w:eastAsia="Lucida Sans Unicode"/>
                <w:kern w:val="2"/>
              </w:rPr>
              <w:t>микрокредитная</w:t>
            </w:r>
            <w:proofErr w:type="spellEnd"/>
            <w:r>
              <w:rPr>
                <w:rFonts w:eastAsia="Lucida Sans Unicode"/>
                <w:kern w:val="2"/>
              </w:rPr>
              <w:t xml:space="preserve"> компания), отсутствие/наличие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8132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</w:p>
        </w:tc>
      </w:tr>
      <w:tr w:rsidR="00540E10" w14:paraId="5EB577AB" w14:textId="77777777" w:rsidTr="00540E10">
        <w:trPr>
          <w:trHeight w:val="9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354EA" w14:textId="77777777" w:rsidR="00540E10" w:rsidRDefault="00540E10">
            <w:pPr>
              <w:widowControl w:val="0"/>
              <w:tabs>
                <w:tab w:val="left" w:pos="399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D6449" w14:textId="77777777" w:rsidR="00540E10" w:rsidRDefault="00540E10">
            <w:pPr>
              <w:widowControl w:val="0"/>
              <w:autoSpaceDE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г. № 177-ФЗ,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FEBD" w14:textId="77777777" w:rsidR="00540E10" w:rsidRDefault="00540E10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</w:p>
        </w:tc>
      </w:tr>
    </w:tbl>
    <w:p w14:paraId="72BCC13F" w14:textId="77777777" w:rsidR="00540E10" w:rsidRDefault="00540E10" w:rsidP="00540E10">
      <w:pPr>
        <w:widowControl w:val="0"/>
        <w:spacing w:after="120"/>
        <w:rPr>
          <w:rFonts w:eastAsia="Lucida Sans Unicode"/>
          <w:i/>
          <w:kern w:val="2"/>
        </w:rPr>
      </w:pPr>
    </w:p>
    <w:p w14:paraId="4E4E7DD4" w14:textId="77777777" w:rsidR="00540E10" w:rsidRDefault="00540E10" w:rsidP="00540E10">
      <w:pPr>
        <w:widowControl w:val="0"/>
        <w:spacing w:after="120"/>
        <w:rPr>
          <w:rFonts w:eastAsia="Lucida Sans Unicode"/>
          <w:i/>
          <w:kern w:val="2"/>
        </w:rPr>
      </w:pPr>
      <w:r>
        <w:rPr>
          <w:rFonts w:eastAsia="Lucida Sans Unicode"/>
          <w:i/>
          <w:kern w:val="2"/>
        </w:rPr>
        <w:t>[сведения, указанные в данной таблице, будут оглашены при рассмотрении заявок на участие в конкурсном отборе]</w:t>
      </w:r>
    </w:p>
    <w:p w14:paraId="343E163E" w14:textId="77777777" w:rsidR="00540E10" w:rsidRDefault="00540E10" w:rsidP="00540E10">
      <w:pPr>
        <w:widowControl w:val="0"/>
        <w:suppressLineNumbers/>
        <w:tabs>
          <w:tab w:val="left" w:pos="5136"/>
        </w:tabs>
        <w:spacing w:line="200" w:lineRule="atLeast"/>
        <w:ind w:firstLine="680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Банк ознакомлен с нормативными документами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eastAsia="Lucida Sans Unicode"/>
          <w:kern w:val="2"/>
        </w:rPr>
        <w:t>микрокредитная</w:t>
      </w:r>
      <w:proofErr w:type="spellEnd"/>
      <w:r>
        <w:rPr>
          <w:rFonts w:eastAsia="Lucida Sans Unicode"/>
          <w:kern w:val="2"/>
        </w:rPr>
        <w:t xml:space="preserve"> компания), регламентирующими порядок и условия размещения средств Фонда.</w:t>
      </w:r>
    </w:p>
    <w:p w14:paraId="4CE81566" w14:textId="77777777" w:rsidR="00540E10" w:rsidRDefault="00540E10" w:rsidP="00540E10">
      <w:pPr>
        <w:widowControl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В случае </w:t>
      </w:r>
      <w:proofErr w:type="gramStart"/>
      <w:r>
        <w:rPr>
          <w:rFonts w:eastAsia="Lucida Sans Unicode"/>
          <w:kern w:val="2"/>
        </w:rPr>
        <w:t>признания  нашей</w:t>
      </w:r>
      <w:proofErr w:type="gramEnd"/>
      <w:r>
        <w:rPr>
          <w:rFonts w:eastAsia="Lucida Sans Unicode"/>
          <w:kern w:val="2"/>
        </w:rPr>
        <w:t xml:space="preserve"> организации победителем конкурса, мы обязуемся    подписать депозитный договор в течение 2 дней с даты оформления  решения по результатам конкурса на условиях   согласно нашим предложениям, направленным для участия в конкурсе.</w:t>
      </w:r>
    </w:p>
    <w:p w14:paraId="7E89D1D4" w14:textId="77777777" w:rsidR="00540E10" w:rsidRDefault="00540E10" w:rsidP="00540E10">
      <w:pPr>
        <w:widowControl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Приложение: Опись </w:t>
      </w:r>
      <w:proofErr w:type="gramStart"/>
      <w:r>
        <w:rPr>
          <w:rFonts w:eastAsia="Lucida Sans Unicode"/>
          <w:kern w:val="2"/>
        </w:rPr>
        <w:t>документов,  представляемых</w:t>
      </w:r>
      <w:proofErr w:type="gramEnd"/>
      <w:r>
        <w:rPr>
          <w:rFonts w:eastAsia="Lucida Sans Unicode"/>
          <w:kern w:val="2"/>
        </w:rPr>
        <w:t xml:space="preserve"> в соответствии с п. 3.4.</w:t>
      </w:r>
    </w:p>
    <w:p w14:paraId="0843A1D0" w14:textId="77777777" w:rsidR="00540E10" w:rsidRDefault="00540E10" w:rsidP="00540E10">
      <w:pPr>
        <w:widowControl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«Положения о конкурсном отборе банков </w:t>
      </w:r>
      <w:proofErr w:type="gramStart"/>
      <w:r>
        <w:rPr>
          <w:rFonts w:eastAsia="Lucida Sans Unicode"/>
          <w:kern w:val="2"/>
        </w:rPr>
        <w:t>для  размещения</w:t>
      </w:r>
      <w:proofErr w:type="gramEnd"/>
      <w:r>
        <w:rPr>
          <w:rFonts w:eastAsia="Lucida Sans Unicode"/>
          <w:kern w:val="2"/>
        </w:rPr>
        <w:t xml:space="preserve"> средств 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eastAsia="Lucida Sans Unicode"/>
          <w:kern w:val="2"/>
        </w:rPr>
        <w:t>микрокредитная</w:t>
      </w:r>
      <w:proofErr w:type="spellEnd"/>
      <w:r>
        <w:rPr>
          <w:rFonts w:eastAsia="Lucida Sans Unicode"/>
          <w:kern w:val="2"/>
        </w:rPr>
        <w:t xml:space="preserve"> компания) во вклады (депозиты)».</w:t>
      </w:r>
    </w:p>
    <w:p w14:paraId="25A35C57" w14:textId="77777777" w:rsidR="00540E10" w:rsidRDefault="00540E10" w:rsidP="00540E10">
      <w:pPr>
        <w:widowControl w:val="0"/>
        <w:spacing w:after="120"/>
        <w:ind w:firstLine="709"/>
        <w:jc w:val="both"/>
        <w:rPr>
          <w:rFonts w:eastAsia="Lucida Sans Unicode"/>
          <w:kern w:val="2"/>
        </w:rPr>
      </w:pPr>
    </w:p>
    <w:p w14:paraId="071A3CCB" w14:textId="77777777" w:rsidR="00540E10" w:rsidRDefault="00540E10" w:rsidP="00540E10">
      <w:pPr>
        <w:widowControl w:val="0"/>
        <w:spacing w:after="12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Руководитель                           ________________________</w:t>
      </w:r>
    </w:p>
    <w:p w14:paraId="78A5DFF0" w14:textId="77777777" w:rsidR="00592FEF" w:rsidRDefault="00592FEF"/>
    <w:sectPr w:rsidR="0059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C4"/>
    <w:rsid w:val="00540E10"/>
    <w:rsid w:val="00592FEF"/>
    <w:rsid w:val="008C4DC4"/>
    <w:rsid w:val="009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C239-5A71-49E1-8F6C-AF25E9AC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E1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Пихлак</dc:creator>
  <cp:keywords/>
  <dc:description/>
  <cp:lastModifiedBy>Виктория Пихлак</cp:lastModifiedBy>
  <cp:revision>2</cp:revision>
  <dcterms:created xsi:type="dcterms:W3CDTF">2022-03-15T12:58:00Z</dcterms:created>
  <dcterms:modified xsi:type="dcterms:W3CDTF">2022-03-15T12:58:00Z</dcterms:modified>
</cp:coreProperties>
</file>